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E9328" w14:textId="77777777" w:rsidR="00E21A08" w:rsidRPr="00B41734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50904E6E" w14:textId="77777777" w:rsidR="00E21A08" w:rsidRPr="0089440A" w:rsidRDefault="00E21A08" w:rsidP="00E21A08">
      <w:pPr>
        <w:rPr>
          <w:b/>
          <w:lang w:val="ro-RO"/>
        </w:rPr>
      </w:pPr>
      <w:r w:rsidRPr="0089440A">
        <w:rPr>
          <w:b/>
          <w:lang w:val="ro-RO"/>
        </w:rPr>
        <w:t xml:space="preserve">                                                                         </w:t>
      </w:r>
      <w:r w:rsidRPr="0089440A">
        <w:rPr>
          <w:b/>
          <w:noProof/>
          <w:lang w:val="en-US"/>
        </w:rPr>
        <w:drawing>
          <wp:inline distT="0" distB="0" distL="0" distR="0" wp14:anchorId="34C8119C" wp14:editId="7A58645C">
            <wp:extent cx="1028700" cy="971550"/>
            <wp:effectExtent l="1905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1DB730" w14:textId="77777777" w:rsidR="00E21A08" w:rsidRPr="0089440A" w:rsidRDefault="00E21A08" w:rsidP="00E21A0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14:paraId="4E09957D" w14:textId="77777777" w:rsidR="00E21A08" w:rsidRPr="0089440A" w:rsidRDefault="00E21A08" w:rsidP="00E21A0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14:paraId="60B8A936" w14:textId="77777777" w:rsidR="00E21A08" w:rsidRPr="0089440A" w:rsidRDefault="00E21A08" w:rsidP="00E21A0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 w:cs="Times New Roman"/>
          <w:b/>
          <w:sz w:val="28"/>
          <w:szCs w:val="28"/>
          <w:lang w:val="ro-RO"/>
        </w:rPr>
        <w:t>CONSILIUL COMUNAL  BACCEALIA</w:t>
      </w:r>
    </w:p>
    <w:p w14:paraId="27405D6D" w14:textId="77777777" w:rsidR="00E21A08" w:rsidRDefault="00E21A08" w:rsidP="00E21A08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B4CEC25" w14:textId="77777777" w:rsidR="00E21A08" w:rsidRDefault="00E21A08" w:rsidP="00E21A08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14:paraId="010C4793" w14:textId="77777777" w:rsidR="00E21A08" w:rsidRDefault="00E21A08" w:rsidP="00E21A0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DECIZIE  nr.1/6-1 </w:t>
      </w:r>
    </w:p>
    <w:p w14:paraId="4F2276E4" w14:textId="77777777" w:rsidR="00E21A08" w:rsidRDefault="00E21A08" w:rsidP="00E21A08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 31  ianuarie  2018</w:t>
      </w:r>
    </w:p>
    <w:p w14:paraId="7837F446" w14:textId="77777777" w:rsidR="00E21A08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15A318DE" w14:textId="77777777" w:rsidR="00E21A08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cererilor</w:t>
      </w:r>
    </w:p>
    <w:p w14:paraId="2CFDC4CE" w14:textId="77777777" w:rsidR="00E21A08" w:rsidRDefault="00E21A08" w:rsidP="00E21A08">
      <w:pPr>
        <w:pStyle w:val="NoSpacing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o-RO"/>
        </w:rPr>
        <w:t>Chițcanean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Svetlana)</w:t>
      </w:r>
    </w:p>
    <w:p w14:paraId="1E73E99B" w14:textId="77777777" w:rsidR="00E21A08" w:rsidRDefault="00E21A08" w:rsidP="00E21A08">
      <w:pPr>
        <w:pStyle w:val="NoSpacing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5FD59FD2" w14:textId="77777777" w:rsidR="00E21A08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vedere cererea cetățenei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Chițcanean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Svetlana de ai acorda ajutor financiar pentru procurarea laptelui artificial,</w:t>
      </w:r>
    </w:p>
    <w:p w14:paraId="21612431" w14:textId="77777777" w:rsidR="00E21A08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art.52,53 din Legea privind actele normative ale Guvernului și ale altor autorități ale administrației publice centrale și locale nr.317-XV DIN 18.07.2003,</w:t>
      </w:r>
    </w:p>
    <w:p w14:paraId="26B62AAB" w14:textId="77777777" w:rsidR="00E21A08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conformitate cu art.14.(1),(2)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lit.y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), art.20(1),(5) din Legea privind administrația publică locală nr.436-XVI din 28.12.2006, consiliul  comunal Baccealia </w:t>
      </w:r>
    </w:p>
    <w:p w14:paraId="358FA4CF" w14:textId="77777777" w:rsidR="00E21A08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DECIDE:</w:t>
      </w:r>
    </w:p>
    <w:p w14:paraId="62B26600" w14:textId="77777777" w:rsidR="00E21A08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70FFEECE" w14:textId="77777777" w:rsidR="00E21A08" w:rsidRDefault="00E21A08" w:rsidP="00E21A0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propune doamnei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Chițcanean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Svetlana de a înainta o cerere identică către </w:t>
      </w:r>
    </w:p>
    <w:p w14:paraId="257948C1" w14:textId="77777777" w:rsidR="00E21A08" w:rsidRDefault="00E21A08" w:rsidP="00E21A08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Direcția Asistență Socială și Protecția Familiei.</w:t>
      </w:r>
    </w:p>
    <w:p w14:paraId="38E8C797" w14:textId="77777777" w:rsidR="00E21A08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553DBD87" w14:textId="77777777" w:rsidR="00E21A08" w:rsidRDefault="00E21A08" w:rsidP="00E21A08">
      <w:pPr>
        <w:pStyle w:val="NoSpacing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2.Prezenta decizie se comunică:</w:t>
      </w:r>
    </w:p>
    <w:p w14:paraId="3C9CBD6F" w14:textId="77777777" w:rsidR="00E21A08" w:rsidRDefault="00E21A08" w:rsidP="00E21A0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Primarului comunei, dna Svetlana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Țîbîrna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41C198C" w14:textId="77777777" w:rsidR="00E21A08" w:rsidRDefault="00E21A08" w:rsidP="00E21A0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Cetățenei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Chițcanean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Svetlana;</w:t>
      </w:r>
    </w:p>
    <w:p w14:paraId="250D01FA" w14:textId="77777777" w:rsidR="00E21A08" w:rsidRDefault="00E21A08" w:rsidP="00E21A0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Populației comunei prin afișare pe panoul de informații.</w:t>
      </w:r>
    </w:p>
    <w:p w14:paraId="7F119FCB" w14:textId="77777777" w:rsidR="00E21A08" w:rsidRDefault="00E21A08" w:rsidP="00E21A08">
      <w:pPr>
        <w:rPr>
          <w:sz w:val="16"/>
          <w:szCs w:val="16"/>
          <w:lang w:val="ro-RO"/>
        </w:rPr>
      </w:pPr>
    </w:p>
    <w:p w14:paraId="622C35FD" w14:textId="77777777" w:rsidR="00E21A08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Președintele  ședinței                                                Contrasemnează:</w:t>
      </w:r>
    </w:p>
    <w:p w14:paraId="552025DE" w14:textId="77777777" w:rsidR="00E21A08" w:rsidRDefault="00E21A08" w:rsidP="00E21A08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Secretarul consiliului comunal</w:t>
      </w:r>
    </w:p>
    <w:p w14:paraId="4D599242" w14:textId="77777777" w:rsidR="00E21A08" w:rsidRDefault="00E21A08" w:rsidP="00E21A0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____________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M.Sandu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______________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A.Pocnea</w:t>
      </w:r>
      <w:proofErr w:type="spellEnd"/>
    </w:p>
    <w:p w14:paraId="004CDB4D" w14:textId="77777777" w:rsidR="00E21A08" w:rsidRDefault="00E21A08" w:rsidP="00E21A08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1F85CCFA" w14:textId="77777777" w:rsidR="00D9311D" w:rsidRDefault="00D9311D"/>
    <w:sectPr w:rsidR="00D9311D" w:rsidSect="001070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72015"/>
    <w:multiLevelType w:val="hybridMultilevel"/>
    <w:tmpl w:val="04407A2C"/>
    <w:lvl w:ilvl="0" w:tplc="29B4520C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3C1332"/>
    <w:multiLevelType w:val="hybridMultilevel"/>
    <w:tmpl w:val="8B24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08"/>
    <w:rsid w:val="00107079"/>
    <w:rsid w:val="00D9311D"/>
    <w:rsid w:val="00E2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D92A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1A08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A08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Macintosh Word</Application>
  <DocSecurity>0</DocSecurity>
  <Lines>9</Lines>
  <Paragraphs>2</Paragraphs>
  <ScaleCrop>false</ScaleCrop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sergiu@smartstudio.md</dc:creator>
  <cp:keywords/>
  <dc:description/>
  <cp:lastModifiedBy>sergiu@smartstudio.md</cp:lastModifiedBy>
  <cp:revision>1</cp:revision>
  <dcterms:created xsi:type="dcterms:W3CDTF">2018-04-21T08:19:00Z</dcterms:created>
  <dcterms:modified xsi:type="dcterms:W3CDTF">2018-04-21T08:20:00Z</dcterms:modified>
</cp:coreProperties>
</file>