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2540EDF" w:rsidP="12540EDF" w:rsidRDefault="12540EDF" w14:paraId="186EEF10" w14:textId="220024FE">
      <w:pPr>
        <w:pStyle w:val="Normal"/>
        <w:jc w:val="center"/>
      </w:pPr>
      <w:r>
        <w:br/>
      </w:r>
      <w:r>
        <w:drawing>
          <wp:inline wp14:editId="3FDED40C" wp14:anchorId="3B5B9B64">
            <wp:extent cx="1943100" cy="1809750"/>
            <wp:effectExtent l="0" t="0" r="0" b="0"/>
            <wp:docPr id="168445443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7e92368d46df4e6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540EDF" w:rsidP="12540EDF" w:rsidRDefault="12540EDF" w14:noSpellErr="1" w14:paraId="5EDB2BE2" w14:textId="0849EBC3">
      <w:pPr>
        <w:jc w:val="center"/>
      </w:pPr>
      <w:r w:rsidRPr="12540EDF" w:rsidR="12540ED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12540EDF" w:rsidP="12540EDF" w:rsidRDefault="12540EDF" w14:noSpellErr="1" w14:paraId="331C35FC" w14:textId="5004C191">
      <w:pPr>
        <w:jc w:val="center"/>
      </w:pPr>
      <w:r w:rsidRPr="12540EDF" w:rsidR="12540ED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12540EDF" w:rsidP="12540EDF" w:rsidRDefault="12540EDF" w14:noSpellErr="1" w14:paraId="00F44E5F" w14:textId="5D056912">
      <w:pPr>
        <w:jc w:val="center"/>
      </w:pPr>
      <w:r w:rsidRPr="12540EDF" w:rsidR="12540ED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775"/>
      </w:tblGrid>
      <w:tr w:rsidR="12540EDF" w:rsidTr="12540EDF" w14:paraId="39431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5" w:type="dxa"/>
            <w:tcMar/>
          </w:tcPr>
          <w:p w:rsidR="12540EDF" w:rsidRDefault="12540EDF" w14:paraId="6C6F5005" w14:textId="3D00263A">
            <w:r w:rsidRPr="12540EDF" w:rsidR="12540EDF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MD-4311, Căușeni </w:t>
            </w:r>
            <w:proofErr w:type="spellStart"/>
            <w:r w:rsidRPr="12540EDF" w:rsidR="12540EDF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>s.Baccealia</w:t>
            </w:r>
            <w:proofErr w:type="spellEnd"/>
            <w:r w:rsidRPr="12540EDF" w:rsidR="12540EDF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 tel/fax 0 243 79-4-06, 79-5-86, </w:t>
            </w:r>
            <w:hyperlink r:id="Rbd4d2f4055df4321">
              <w:r w:rsidRPr="12540EDF" w:rsidR="12540EDF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z w:val="22"/>
                  <w:szCs w:val="22"/>
                  <w:lang w:val="ro-RO"/>
                </w:rPr>
                <w:t>e-mail:prim.baccealia@mail.ru</w:t>
              </w:r>
            </w:hyperlink>
          </w:p>
        </w:tc>
      </w:tr>
    </w:tbl>
    <w:p w:rsidR="12540EDF" w:rsidRDefault="12540EDF" w14:paraId="27B2C116" w14:textId="01FE58F1">
      <w:r>
        <w:br/>
      </w:r>
      <w:r>
        <w:br/>
      </w:r>
    </w:p>
    <w:p w:rsidR="12540EDF" w:rsidP="12540EDF" w:rsidRDefault="12540EDF" w14:noSpellErr="1" w14:paraId="2E0B82CE" w14:textId="6E6EAA70">
      <w:pPr>
        <w:jc w:val="center"/>
      </w:pPr>
      <w:r w:rsidRPr="12540EDF" w:rsidR="12540EDF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RO"/>
        </w:rPr>
        <w:t>DISPOZIŢIE nr.29-p</w:t>
      </w:r>
    </w:p>
    <w:p w:rsidR="12540EDF" w:rsidP="12540EDF" w:rsidRDefault="12540EDF" w14:noSpellErr="1" w14:paraId="27C49407" w14:textId="19BA2960">
      <w:pPr>
        <w:jc w:val="center"/>
      </w:pPr>
      <w:r w:rsidRPr="12540EDF" w:rsidR="12540EDF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RO"/>
        </w:rPr>
        <w:t>din 30 iunie 2017</w:t>
      </w:r>
    </w:p>
    <w:p w:rsidR="12540EDF" w:rsidRDefault="12540EDF" w14:paraId="39251C18" w14:textId="4EDF2649">
      <w:r>
        <w:br/>
      </w:r>
      <w:r>
        <w:br/>
      </w:r>
    </w:p>
    <w:p w:rsidR="12540EDF" w:rsidP="12540EDF" w:rsidRDefault="12540EDF" w14:noSpellErr="1" w14:paraId="0968C127" w14:textId="2843DED6">
      <w:pPr>
        <w:jc w:val="both"/>
      </w:pPr>
      <w:r w:rsidRPr="12540EDF" w:rsidR="12540EDF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RO"/>
        </w:rPr>
        <w:t>Cu privire la stabilirea sporului lunar</w:t>
      </w:r>
    </w:p>
    <w:p w:rsidR="12540EDF" w:rsidP="12540EDF" w:rsidRDefault="12540EDF" w14:noSpellErr="1" w14:paraId="51F7A2DA" w14:textId="7CDA9E93">
      <w:pPr>
        <w:jc w:val="both"/>
      </w:pPr>
      <w:r w:rsidRPr="12540EDF" w:rsidR="12540EDF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RO"/>
        </w:rPr>
        <w:t>pentru intensitatea muncii</w:t>
      </w:r>
    </w:p>
    <w:p w:rsidR="12540EDF" w:rsidRDefault="12540EDF" w14:paraId="303F0B48" w14:textId="4660CD1B">
      <w:r>
        <w:br/>
      </w:r>
      <w:r>
        <w:br/>
      </w:r>
    </w:p>
    <w:p w:rsidR="12540EDF" w:rsidP="12540EDF" w:rsidRDefault="12540EDF" w14:paraId="760CFC87" w14:textId="59872F1D">
      <w:pPr>
        <w:jc w:val="both"/>
      </w:pP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>În temeiul prevederilor art.8 al</w:t>
      </w: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 xml:space="preserve"> </w:t>
      </w: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>Legii nr.48 din 22 martie 2012</w:t>
      </w: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 xml:space="preserve"> </w:t>
      </w: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 xml:space="preserve">privind sistemul de salarizare a </w:t>
      </w:r>
      <w:proofErr w:type="spellStart"/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>funcţionarilor</w:t>
      </w:r>
      <w:proofErr w:type="spellEnd"/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 xml:space="preserve"> publici, prevederilor pct.8 subpct.1) și anexei 4</w:t>
      </w: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vertAlign w:val="superscript"/>
          <w:lang w:val="ro-RO"/>
        </w:rPr>
        <w:t>1</w:t>
      </w: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 xml:space="preserve"> din </w:t>
      </w:r>
      <w:proofErr w:type="spellStart"/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>Hotărîrea</w:t>
      </w:r>
      <w:proofErr w:type="spellEnd"/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 xml:space="preserve"> Guvernului nr.331 din 28 mai 2012 „Privind salarizarea </w:t>
      </w:r>
      <w:proofErr w:type="spellStart"/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>funcţionarilor</w:t>
      </w:r>
      <w:proofErr w:type="spellEnd"/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 xml:space="preserve"> publici”,</w:t>
      </w:r>
    </w:p>
    <w:p w:rsidR="12540EDF" w:rsidP="12540EDF" w:rsidRDefault="12540EDF" w14:noSpellErr="1" w14:paraId="26FA1172" w14:textId="364ABA3C">
      <w:pPr>
        <w:jc w:val="both"/>
      </w:pP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>În baza art.32 din Legea privind administrația publică locală nr.436-XVI din</w:t>
      </w:r>
    </w:p>
    <w:p w:rsidR="12540EDF" w:rsidP="12540EDF" w:rsidRDefault="12540EDF" w14:noSpellErr="1" w14:paraId="67FBB871" w14:textId="33A2D4C5">
      <w:pPr>
        <w:jc w:val="both"/>
      </w:pP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>28 decembrie 2006</w:t>
      </w:r>
    </w:p>
    <w:p w:rsidR="12540EDF" w:rsidP="12540EDF" w:rsidRDefault="12540EDF" w14:noSpellErr="1" w14:paraId="2B666054" w14:textId="4E3368A2">
      <w:pPr>
        <w:jc w:val="center"/>
      </w:pPr>
      <w:r w:rsidRPr="12540EDF" w:rsidR="12540EDF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RO"/>
        </w:rPr>
        <w:t>DISPUN:</w:t>
      </w:r>
    </w:p>
    <w:p w:rsidR="12540EDF" w:rsidP="12540EDF" w:rsidRDefault="12540EDF" w14:paraId="5A446822" w14:textId="2D5F0B23">
      <w:pPr>
        <w:jc w:val="right"/>
      </w:pPr>
      <w:r>
        <w:br/>
      </w:r>
      <w:r>
        <w:br/>
      </w:r>
    </w:p>
    <w:p w:rsidR="12540EDF" w:rsidP="12540EDF" w:rsidRDefault="12540EDF" w14:noSpellErr="1" w14:paraId="2A4CB79E" w14:textId="726EF421">
      <w:pPr>
        <w:jc w:val="both"/>
      </w:pP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>A achita sporul lunar pentru intensitatea muncii pentru luna iunie anul 2017 în sumă totală de 1722,09(una mie șapte sute douăzeci și doi lei 09 bani).</w:t>
      </w:r>
    </w:p>
    <w:p w:rsidR="12540EDF" w:rsidP="12540EDF" w:rsidRDefault="12540EDF" w14:noSpellErr="1" w14:paraId="12B27BAB" w14:textId="3CFA68D0">
      <w:pPr>
        <w:jc w:val="both"/>
      </w:pP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>Lista nominală și sporul lunar aferent fiecărui funcționar public se anexează.</w:t>
      </w:r>
    </w:p>
    <w:p w:rsidR="12540EDF" w:rsidP="12540EDF" w:rsidRDefault="12540EDF" w14:paraId="2A6663E8" w14:textId="0D111F7C">
      <w:pPr>
        <w:jc w:val="both"/>
      </w:pPr>
      <w:r>
        <w:br/>
      </w:r>
    </w:p>
    <w:p w:rsidR="12540EDF" w:rsidP="12540EDF" w:rsidRDefault="12540EDF" w14:noSpellErr="1" w14:paraId="12895756" w14:textId="18C3AD89">
      <w:pPr>
        <w:jc w:val="both"/>
      </w:pPr>
      <w:r w:rsidRPr="12540EDF" w:rsidR="12540EDF">
        <w:rPr>
          <w:rFonts w:ascii="Times New Roman" w:hAnsi="Times New Roman" w:eastAsia="Times New Roman" w:cs="Times New Roman"/>
          <w:noProof w:val="0"/>
          <w:sz w:val="26"/>
          <w:szCs w:val="26"/>
          <w:lang w:val="ro-RO"/>
        </w:rPr>
        <w:t>Valoarea totală a mijloacelor financiare utilizate pentru achitarea sporului lunar de la începutul anului constituie 20880 lei, ceea ce reprezintă 15% din valoarea mijloacelor bănești anuale alocate/planificate pentru acordarea sporului lunar pentru intensitatea muncii.</w:t>
      </w:r>
    </w:p>
    <w:p w:rsidR="12540EDF" w:rsidP="12540EDF" w:rsidRDefault="12540EDF" w14:paraId="0627857A" w14:textId="5ADEF79B">
      <w:pPr>
        <w:jc w:val="right"/>
      </w:pPr>
      <w:r>
        <w:br/>
      </w:r>
      <w:r>
        <w:br/>
      </w:r>
    </w:p>
    <w:p w:rsidR="12540EDF" w:rsidRDefault="12540EDF" w14:paraId="7FCFF374" w14:textId="5A5CAB50">
      <w:r>
        <w:br/>
      </w:r>
      <w:r>
        <w:br/>
      </w:r>
    </w:p>
    <w:p w:rsidR="12540EDF" w:rsidRDefault="12540EDF" w14:paraId="622BA6D4" w14:textId="427F3767">
      <w:r>
        <w:br/>
      </w:r>
    </w:p>
    <w:p w:rsidR="12540EDF" w:rsidRDefault="12540EDF" w14:noSpellErr="1" w14:paraId="481390E4" w14:textId="6687C801">
      <w:r w:rsidRPr="12540EDF" w:rsidR="12540ED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Primarul</w:t>
      </w:r>
    </w:p>
    <w:p w:rsidR="12540EDF" w:rsidRDefault="12540EDF" w14:paraId="6C86A6F6" w14:textId="42E3C041">
      <w:r w:rsidRPr="12540EDF" w:rsidR="12540ED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comunei Baccealia Svetlana </w:t>
      </w:r>
      <w:proofErr w:type="spellStart"/>
      <w:r w:rsidRPr="12540EDF" w:rsidR="12540ED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</w:p>
    <w:p w:rsidR="12540EDF" w:rsidRDefault="12540EDF" w14:paraId="22E01E79" w14:textId="654294EC">
      <w:r>
        <w:br/>
      </w:r>
    </w:p>
    <w:p w:rsidR="12540EDF" w:rsidP="12540EDF" w:rsidRDefault="12540EDF" w14:paraId="58E34E04" w14:textId="5878788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dd3cd189-921a-48ce-85a6-6cf0301a704a}"/>
  <w:rsids>
    <w:rsidRoot w:val="12540EDF"/>
    <w:rsid w:val="12540ED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dbba371aec3947dd" /><Relationship Type="http://schemas.openxmlformats.org/officeDocument/2006/relationships/image" Target="/media/image.png" Id="R7e92368d46df4e6e" /><Relationship Type="http://schemas.openxmlformats.org/officeDocument/2006/relationships/hyperlink" Target="mailto:e-mail:prim.baccealia@mail.ru" TargetMode="External" Id="Rbd4d2f4055df43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2017-11-17T14:46:31.1231869Z</dcterms:created>
  <dcterms:modified xsi:type="dcterms:W3CDTF">2017-11-17T14:47:04.9207169Z</dcterms:modified>
  <dc:creator>User111111883</dc:creator>
  <lastModifiedBy>User111111883</lastModifiedBy>
</coreProperties>
</file>